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FBB53" w14:textId="77777777" w:rsidR="00CC4155" w:rsidRDefault="00CC4155" w:rsidP="00CC4155">
      <w:pPr>
        <w:pStyle w:val="Default"/>
        <w:rPr>
          <w:rFonts w:ascii="Arial Narrow" w:hAnsi="Arial Narrow"/>
        </w:rPr>
      </w:pPr>
    </w:p>
    <w:p w14:paraId="1E72225E" w14:textId="69824683" w:rsidR="00CC4155" w:rsidRDefault="00CC4155" w:rsidP="00CC4155">
      <w:pPr>
        <w:pStyle w:val="Default"/>
        <w:rPr>
          <w:rFonts w:ascii="Calibri" w:hAnsi="Calibri" w:cs="Calibri"/>
          <w:sz w:val="16"/>
          <w:szCs w:val="16"/>
        </w:rPr>
      </w:pPr>
      <w:r>
        <w:rPr>
          <w:rFonts w:ascii="Calibri" w:hAnsi="Calibri" w:cs="Calibri"/>
          <w:sz w:val="16"/>
          <w:szCs w:val="16"/>
        </w:rPr>
        <w:t>Stand Ju</w:t>
      </w:r>
      <w:r w:rsidR="0079520D">
        <w:rPr>
          <w:rFonts w:ascii="Calibri" w:hAnsi="Calibri" w:cs="Calibri"/>
          <w:sz w:val="16"/>
          <w:szCs w:val="16"/>
        </w:rPr>
        <w:t>ni</w:t>
      </w:r>
      <w:r>
        <w:rPr>
          <w:rFonts w:ascii="Calibri" w:hAnsi="Calibri" w:cs="Calibri"/>
          <w:sz w:val="16"/>
          <w:szCs w:val="16"/>
        </w:rPr>
        <w:t xml:space="preserve"> 202</w:t>
      </w:r>
      <w:r w:rsidR="00371954">
        <w:rPr>
          <w:rFonts w:ascii="Calibri" w:hAnsi="Calibri" w:cs="Calibri"/>
          <w:sz w:val="16"/>
          <w:szCs w:val="16"/>
        </w:rPr>
        <w:t>6</w:t>
      </w:r>
    </w:p>
    <w:p w14:paraId="50258FE7" w14:textId="77777777" w:rsidR="00FC6EA0" w:rsidRDefault="00FC6EA0" w:rsidP="009C7D24">
      <w:pPr>
        <w:spacing w:after="0"/>
        <w:rPr>
          <w:sz w:val="24"/>
          <w:szCs w:val="24"/>
        </w:rPr>
      </w:pPr>
    </w:p>
    <w:p w14:paraId="54419180" w14:textId="77777777" w:rsidR="00431163" w:rsidRDefault="00431163" w:rsidP="008C2687">
      <w:pPr>
        <w:rPr>
          <w:b/>
          <w:bCs/>
          <w:sz w:val="28"/>
          <w:szCs w:val="28"/>
          <w:lang w:eastAsia="de-CH"/>
        </w:rPr>
      </w:pPr>
    </w:p>
    <w:p w14:paraId="45C4FBE2" w14:textId="50D4B6B5" w:rsidR="008C2687" w:rsidRPr="00A25027" w:rsidRDefault="008C2687" w:rsidP="008C2687">
      <w:pPr>
        <w:rPr>
          <w:b/>
          <w:bCs/>
          <w:sz w:val="28"/>
          <w:szCs w:val="28"/>
          <w:lang w:eastAsia="de-CH"/>
        </w:rPr>
      </w:pPr>
      <w:r w:rsidRPr="00A25027">
        <w:rPr>
          <w:b/>
          <w:bCs/>
          <w:sz w:val="28"/>
          <w:szCs w:val="28"/>
          <w:lang w:eastAsia="de-CH"/>
        </w:rPr>
        <w:t>Richtlinien zur Nutzung von KI-Anwendungen</w:t>
      </w:r>
      <w:r>
        <w:rPr>
          <w:b/>
          <w:bCs/>
          <w:sz w:val="28"/>
          <w:szCs w:val="28"/>
          <w:lang w:eastAsia="de-CH"/>
        </w:rPr>
        <w:t xml:space="preserve"> in der Schule</w:t>
      </w:r>
    </w:p>
    <w:p w14:paraId="6637071B" w14:textId="77777777" w:rsidR="008C2687" w:rsidRDefault="008C2687" w:rsidP="008C2687"/>
    <w:p w14:paraId="18DED354" w14:textId="122A4203" w:rsidR="00C17908" w:rsidRDefault="008C2687" w:rsidP="00C17908">
      <w:pPr>
        <w:ind w:left="284" w:hanging="284"/>
        <w:rPr>
          <w:sz w:val="24"/>
          <w:szCs w:val="24"/>
        </w:rPr>
      </w:pPr>
      <w:r w:rsidRPr="00822BC5">
        <w:rPr>
          <w:b/>
          <w:bCs/>
          <w:sz w:val="24"/>
          <w:szCs w:val="24"/>
        </w:rPr>
        <w:t>1</w:t>
      </w:r>
      <w:r w:rsidRPr="00822BC5">
        <w:rPr>
          <w:sz w:val="24"/>
          <w:szCs w:val="24"/>
        </w:rPr>
        <w:t xml:space="preserve"> </w:t>
      </w:r>
      <w:r w:rsidR="008D6573">
        <w:rPr>
          <w:sz w:val="24"/>
          <w:szCs w:val="24"/>
        </w:rPr>
        <w:tab/>
      </w:r>
      <w:r w:rsidR="00C17908" w:rsidRPr="00C17908">
        <w:rPr>
          <w:sz w:val="24"/>
          <w:szCs w:val="24"/>
        </w:rPr>
        <w:t>Ich nutze KI-Anwendungen – auch solche in Suchmaschinen</w:t>
      </w:r>
      <w:r w:rsidR="004C12AF">
        <w:rPr>
          <w:rStyle w:val="Endnotenzeichen"/>
          <w:sz w:val="24"/>
          <w:szCs w:val="24"/>
        </w:rPr>
        <w:endnoteReference w:id="1"/>
      </w:r>
      <w:r w:rsidR="004C12AF">
        <w:rPr>
          <w:sz w:val="24"/>
          <w:szCs w:val="24"/>
        </w:rPr>
        <w:t xml:space="preserve"> </w:t>
      </w:r>
      <w:r w:rsidR="00C17908" w:rsidRPr="00C17908">
        <w:rPr>
          <w:sz w:val="24"/>
          <w:szCs w:val="24"/>
        </w:rPr>
        <w:t>– nur nach Absprache mit meiner Lehrperson.</w:t>
      </w:r>
    </w:p>
    <w:p w14:paraId="103598FC" w14:textId="48CFD02F" w:rsidR="008C2687" w:rsidRPr="00822BC5" w:rsidRDefault="008C2687" w:rsidP="008D6573">
      <w:pPr>
        <w:ind w:left="284" w:hanging="284"/>
        <w:rPr>
          <w:sz w:val="24"/>
          <w:szCs w:val="24"/>
        </w:rPr>
      </w:pPr>
      <w:r w:rsidRPr="00822BC5">
        <w:rPr>
          <w:b/>
          <w:bCs/>
          <w:sz w:val="24"/>
          <w:szCs w:val="24"/>
        </w:rPr>
        <w:t xml:space="preserve">2 </w:t>
      </w:r>
      <w:r w:rsidR="008D6573">
        <w:rPr>
          <w:b/>
          <w:bCs/>
          <w:sz w:val="24"/>
          <w:szCs w:val="24"/>
        </w:rPr>
        <w:tab/>
      </w:r>
      <w:r w:rsidR="005D2CE6" w:rsidRPr="00822BC5">
        <w:rPr>
          <w:sz w:val="24"/>
          <w:szCs w:val="24"/>
        </w:rPr>
        <w:t xml:space="preserve">Ich nutze nur </w:t>
      </w:r>
      <w:r w:rsidR="005D2CE6" w:rsidRPr="005D2CE6">
        <w:rPr>
          <w:sz w:val="24"/>
          <w:szCs w:val="24"/>
        </w:rPr>
        <w:t>die von meiner Lehrperson vorgegebenen KI-Anwendungen und gebe keine persönlichen Daten ein.</w:t>
      </w:r>
    </w:p>
    <w:p w14:paraId="733AAC8C" w14:textId="7AB3E041" w:rsidR="008C2687" w:rsidRPr="00822BC5" w:rsidRDefault="008C2687" w:rsidP="008D6573">
      <w:pPr>
        <w:ind w:left="284" w:hanging="284"/>
        <w:rPr>
          <w:sz w:val="24"/>
          <w:szCs w:val="24"/>
        </w:rPr>
      </w:pPr>
      <w:r w:rsidRPr="00822BC5">
        <w:rPr>
          <w:b/>
          <w:bCs/>
          <w:sz w:val="24"/>
          <w:szCs w:val="24"/>
        </w:rPr>
        <w:t>3</w:t>
      </w:r>
      <w:r w:rsidRPr="00822BC5">
        <w:rPr>
          <w:sz w:val="24"/>
          <w:szCs w:val="24"/>
        </w:rPr>
        <w:t xml:space="preserve"> </w:t>
      </w:r>
      <w:r w:rsidR="008D6573">
        <w:rPr>
          <w:sz w:val="24"/>
          <w:szCs w:val="24"/>
        </w:rPr>
        <w:tab/>
      </w:r>
      <w:r w:rsidRPr="00822BC5">
        <w:rPr>
          <w:sz w:val="24"/>
          <w:szCs w:val="24"/>
        </w:rPr>
        <w:t xml:space="preserve">Ich bin für die Korrektheit meiner Produkte verantwortlich und prüfe Inhalte, die eine </w:t>
      </w:r>
      <w:proofErr w:type="spellStart"/>
      <w:r w:rsidRPr="00822BC5">
        <w:rPr>
          <w:sz w:val="24"/>
          <w:szCs w:val="24"/>
        </w:rPr>
        <w:t>Kl</w:t>
      </w:r>
      <w:proofErr w:type="spellEnd"/>
      <w:r w:rsidRPr="00822BC5">
        <w:rPr>
          <w:sz w:val="24"/>
          <w:szCs w:val="24"/>
        </w:rPr>
        <w:t>-Anwendung erstellt hat, kritisch.</w:t>
      </w:r>
    </w:p>
    <w:p w14:paraId="2CFA6F1F" w14:textId="11F8F4CB" w:rsidR="008C2687" w:rsidRPr="00822BC5" w:rsidRDefault="008C2687" w:rsidP="00371954">
      <w:pPr>
        <w:ind w:left="284" w:hanging="284"/>
        <w:rPr>
          <w:sz w:val="24"/>
          <w:szCs w:val="24"/>
        </w:rPr>
      </w:pPr>
      <w:r w:rsidRPr="00173967">
        <w:rPr>
          <w:b/>
          <w:bCs/>
          <w:sz w:val="24"/>
          <w:szCs w:val="24"/>
        </w:rPr>
        <w:t>4</w:t>
      </w:r>
      <w:r w:rsidRPr="00173967">
        <w:rPr>
          <w:sz w:val="24"/>
          <w:szCs w:val="24"/>
        </w:rPr>
        <w:t xml:space="preserve"> </w:t>
      </w:r>
      <w:r w:rsidR="008D6573">
        <w:rPr>
          <w:sz w:val="24"/>
          <w:szCs w:val="24"/>
        </w:rPr>
        <w:tab/>
      </w:r>
      <w:r w:rsidR="00371954" w:rsidRPr="00371954">
        <w:rPr>
          <w:sz w:val="24"/>
          <w:szCs w:val="24"/>
        </w:rPr>
        <w:t xml:space="preserve">Nutze ich eine KI-Anwendung für ein Produkt, das benotet wird (z.B. Aufsatz, Interview, Präsentation, Abschlussarbeit usw.), weise ich dies transparent aus. Ich gebe das genutzte Tool an und füge als Quelle den Link zum Chat-Verlauf an oder beschreibe </w:t>
      </w:r>
      <w:r w:rsidR="00371954">
        <w:rPr>
          <w:sz w:val="24"/>
          <w:szCs w:val="24"/>
        </w:rPr>
        <w:t>detailliert</w:t>
      </w:r>
      <w:r w:rsidR="00371954" w:rsidRPr="00371954">
        <w:rPr>
          <w:sz w:val="24"/>
          <w:szCs w:val="24"/>
        </w:rPr>
        <w:t>, wie ich die KI genutzt habe</w:t>
      </w:r>
      <w:r w:rsidR="00371954">
        <w:rPr>
          <w:sz w:val="24"/>
          <w:szCs w:val="24"/>
        </w:rPr>
        <w:t xml:space="preserve"> (</w:t>
      </w:r>
      <w:r w:rsidR="00371954" w:rsidRPr="00371954">
        <w:rPr>
          <w:sz w:val="24"/>
          <w:szCs w:val="24"/>
        </w:rPr>
        <w:t>Webseite, Prompt und Zugriffszeit und -datum</w:t>
      </w:r>
      <w:r w:rsidR="00371954">
        <w:rPr>
          <w:sz w:val="24"/>
          <w:szCs w:val="24"/>
        </w:rPr>
        <w:t>).</w:t>
      </w:r>
    </w:p>
    <w:p w14:paraId="1E85C045" w14:textId="40BAD02A" w:rsidR="008C2687" w:rsidRPr="00822BC5" w:rsidRDefault="008C2687" w:rsidP="008D6573">
      <w:pPr>
        <w:ind w:left="284" w:hanging="284"/>
        <w:rPr>
          <w:sz w:val="24"/>
          <w:szCs w:val="24"/>
        </w:rPr>
      </w:pPr>
      <w:r w:rsidRPr="00822BC5">
        <w:rPr>
          <w:b/>
          <w:bCs/>
          <w:sz w:val="24"/>
          <w:szCs w:val="24"/>
        </w:rPr>
        <w:t xml:space="preserve">5 </w:t>
      </w:r>
      <w:r w:rsidR="008D6573">
        <w:rPr>
          <w:b/>
          <w:bCs/>
          <w:sz w:val="24"/>
          <w:szCs w:val="24"/>
        </w:rPr>
        <w:tab/>
      </w:r>
      <w:r w:rsidRPr="00822BC5">
        <w:rPr>
          <w:sz w:val="24"/>
          <w:szCs w:val="24"/>
        </w:rPr>
        <w:t>KI-Texte sind für mich Anregung und Grundlage, nicht das fertige Produkt.</w:t>
      </w:r>
    </w:p>
    <w:p w14:paraId="2BD6F4EF" w14:textId="6E32B1D4" w:rsidR="00FE2515" w:rsidRDefault="008C2687" w:rsidP="00DB2395">
      <w:pPr>
        <w:ind w:left="284" w:hanging="284"/>
        <w:rPr>
          <w:sz w:val="24"/>
          <w:szCs w:val="24"/>
        </w:rPr>
      </w:pPr>
      <w:r w:rsidRPr="00822BC5">
        <w:rPr>
          <w:b/>
          <w:bCs/>
          <w:sz w:val="24"/>
          <w:szCs w:val="24"/>
        </w:rPr>
        <w:t xml:space="preserve">6 </w:t>
      </w:r>
      <w:r w:rsidR="008D6573">
        <w:rPr>
          <w:b/>
          <w:bCs/>
          <w:sz w:val="24"/>
          <w:szCs w:val="24"/>
        </w:rPr>
        <w:tab/>
      </w:r>
      <w:r w:rsidRPr="00822BC5">
        <w:rPr>
          <w:sz w:val="24"/>
          <w:szCs w:val="24"/>
        </w:rPr>
        <w:t>Ich kann jederzeit meine Lehrperson um Unterstützung bitten.</w:t>
      </w:r>
    </w:p>
    <w:p w14:paraId="6D6E587A" w14:textId="77777777" w:rsidR="00C17908" w:rsidRDefault="00C17908" w:rsidP="00DB2395">
      <w:pPr>
        <w:ind w:left="284" w:hanging="284"/>
        <w:rPr>
          <w:sz w:val="24"/>
          <w:szCs w:val="24"/>
        </w:rPr>
      </w:pPr>
    </w:p>
    <w:p w14:paraId="25675652" w14:textId="77777777" w:rsidR="00C17908" w:rsidRDefault="00C17908" w:rsidP="00DB2395">
      <w:pPr>
        <w:ind w:left="284" w:hanging="284"/>
        <w:rPr>
          <w:sz w:val="24"/>
          <w:szCs w:val="24"/>
        </w:rPr>
      </w:pPr>
    </w:p>
    <w:p w14:paraId="077BBE33" w14:textId="77777777" w:rsidR="004C12AF" w:rsidRDefault="004C12AF" w:rsidP="00DB2395">
      <w:pPr>
        <w:ind w:left="284" w:hanging="284"/>
        <w:rPr>
          <w:sz w:val="24"/>
          <w:szCs w:val="24"/>
        </w:rPr>
      </w:pPr>
    </w:p>
    <w:p w14:paraId="73794356" w14:textId="77777777" w:rsidR="004C12AF" w:rsidRDefault="004C12AF" w:rsidP="00DB2395">
      <w:pPr>
        <w:ind w:left="284" w:hanging="284"/>
        <w:rPr>
          <w:sz w:val="24"/>
          <w:szCs w:val="24"/>
        </w:rPr>
      </w:pPr>
    </w:p>
    <w:p w14:paraId="7566014E" w14:textId="77777777" w:rsidR="004C12AF" w:rsidRDefault="004C12AF" w:rsidP="00DB2395">
      <w:pPr>
        <w:ind w:left="284" w:hanging="284"/>
        <w:rPr>
          <w:sz w:val="24"/>
          <w:szCs w:val="24"/>
        </w:rPr>
      </w:pPr>
    </w:p>
    <w:p w14:paraId="549500EA" w14:textId="77777777" w:rsidR="004C12AF" w:rsidRDefault="004C12AF" w:rsidP="00DB2395">
      <w:pPr>
        <w:ind w:left="284" w:hanging="284"/>
        <w:rPr>
          <w:sz w:val="24"/>
          <w:szCs w:val="24"/>
        </w:rPr>
      </w:pPr>
    </w:p>
    <w:p w14:paraId="0570546D" w14:textId="77777777" w:rsidR="004C12AF" w:rsidRDefault="004C12AF" w:rsidP="00DB2395">
      <w:pPr>
        <w:ind w:left="284" w:hanging="284"/>
        <w:rPr>
          <w:sz w:val="24"/>
          <w:szCs w:val="24"/>
        </w:rPr>
      </w:pPr>
    </w:p>
    <w:p w14:paraId="2344A248" w14:textId="77777777" w:rsidR="004C12AF" w:rsidRDefault="004C12AF" w:rsidP="00DB2395">
      <w:pPr>
        <w:ind w:left="284" w:hanging="284"/>
        <w:rPr>
          <w:sz w:val="24"/>
          <w:szCs w:val="24"/>
        </w:rPr>
      </w:pPr>
    </w:p>
    <w:p w14:paraId="2EF9F700" w14:textId="77777777" w:rsidR="004C12AF" w:rsidRDefault="004C12AF" w:rsidP="00DB2395">
      <w:pPr>
        <w:ind w:left="284" w:hanging="284"/>
        <w:rPr>
          <w:sz w:val="24"/>
          <w:szCs w:val="24"/>
        </w:rPr>
      </w:pPr>
    </w:p>
    <w:p w14:paraId="0C0820AA" w14:textId="77777777" w:rsidR="004C12AF" w:rsidRDefault="004C12AF" w:rsidP="00DB2395">
      <w:pPr>
        <w:ind w:left="284" w:hanging="284"/>
        <w:rPr>
          <w:sz w:val="24"/>
          <w:szCs w:val="24"/>
        </w:rPr>
      </w:pPr>
    </w:p>
    <w:p w14:paraId="72C05E31" w14:textId="77777777" w:rsidR="004C12AF" w:rsidRDefault="004C12AF" w:rsidP="00DB2395">
      <w:pPr>
        <w:ind w:left="284" w:hanging="284"/>
        <w:rPr>
          <w:sz w:val="24"/>
          <w:szCs w:val="24"/>
        </w:rPr>
      </w:pPr>
    </w:p>
    <w:p w14:paraId="55A98729" w14:textId="77777777" w:rsidR="004C12AF" w:rsidRPr="00DB2395" w:rsidRDefault="004C12AF" w:rsidP="00371954">
      <w:pPr>
        <w:rPr>
          <w:sz w:val="24"/>
          <w:szCs w:val="24"/>
        </w:rPr>
      </w:pPr>
    </w:p>
    <w:sectPr w:rsidR="004C12AF" w:rsidRPr="00DB2395" w:rsidSect="005F3D65">
      <w:headerReference w:type="default" r:id="rId10"/>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9B1D8" w14:textId="77777777" w:rsidR="00B8308C" w:rsidRDefault="00B8308C">
      <w:pPr>
        <w:spacing w:after="0" w:line="240" w:lineRule="auto"/>
      </w:pPr>
      <w:r>
        <w:separator/>
      </w:r>
    </w:p>
  </w:endnote>
  <w:endnote w:type="continuationSeparator" w:id="0">
    <w:p w14:paraId="0C818260" w14:textId="77777777" w:rsidR="00B8308C" w:rsidRDefault="00B8308C">
      <w:pPr>
        <w:spacing w:after="0" w:line="240" w:lineRule="auto"/>
      </w:pPr>
      <w:r>
        <w:continuationSeparator/>
      </w:r>
    </w:p>
  </w:endnote>
  <w:endnote w:id="1">
    <w:p w14:paraId="0B892B3D" w14:textId="60AE1A0D" w:rsidR="004C12AF" w:rsidRDefault="004C12AF">
      <w:pPr>
        <w:pStyle w:val="Endnotentext"/>
      </w:pPr>
      <w:r w:rsidRPr="004C12AF">
        <w:rPr>
          <w:rStyle w:val="Endnotenzeichen"/>
        </w:rPr>
        <w:endnoteRef/>
      </w:r>
      <w:r w:rsidRPr="004C12AF">
        <w:t xml:space="preserve"> Viele Suchmaschinen (z. B. Google, Bing) zeigen bereits KI-generierte Antworten an – meist ganz oben in den Suchergebnissen.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E0ACE" w14:textId="77777777" w:rsidR="00B8308C" w:rsidRDefault="00B8308C">
      <w:pPr>
        <w:spacing w:after="0" w:line="240" w:lineRule="auto"/>
      </w:pPr>
      <w:r>
        <w:separator/>
      </w:r>
    </w:p>
  </w:footnote>
  <w:footnote w:type="continuationSeparator" w:id="0">
    <w:p w14:paraId="69A5A97A" w14:textId="77777777" w:rsidR="00B8308C" w:rsidRDefault="00B83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F481" w14:textId="77777777" w:rsidR="00632B3D" w:rsidRDefault="00632B3D" w:rsidP="00B8778F">
    <w:pPr>
      <w:pStyle w:val="Kopfzeile"/>
      <w:tabs>
        <w:tab w:val="left" w:pos="1481"/>
      </w:tabs>
      <w:jc w:val="right"/>
      <w:rPr>
        <w:color w:val="7F7F7F" w:themeColor="text1" w:themeTint="80"/>
        <w:sz w:val="20"/>
        <w:szCs w:val="20"/>
      </w:rPr>
    </w:pPr>
    <w:r>
      <w:rPr>
        <w:color w:val="7F7F7F" w:themeColor="text1" w:themeTint="80"/>
        <w:sz w:val="20"/>
        <w:szCs w:val="20"/>
      </w:rPr>
      <w:t>Kreisschule Seedorf</w:t>
    </w:r>
    <w:r>
      <w:rPr>
        <w:noProof/>
      </w:rPr>
      <w:drawing>
        <wp:anchor distT="0" distB="0" distL="114300" distR="114300" simplePos="0" relativeHeight="251659264" behindDoc="1" locked="0" layoutInCell="1" allowOverlap="1" wp14:anchorId="564C31AC" wp14:editId="441A842E">
          <wp:simplePos x="0" y="0"/>
          <wp:positionH relativeFrom="margin">
            <wp:align>left</wp:align>
          </wp:positionH>
          <wp:positionV relativeFrom="paragraph">
            <wp:posOffset>38735</wp:posOffset>
          </wp:positionV>
          <wp:extent cx="2703830" cy="374015"/>
          <wp:effectExtent l="0" t="0" r="1270" b="6985"/>
          <wp:wrapTight wrapText="bothSides">
            <wp:wrapPolygon edited="0">
              <wp:start x="4109" y="0"/>
              <wp:lineTo x="0" y="0"/>
              <wp:lineTo x="0" y="14302"/>
              <wp:lineTo x="8674" y="20903"/>
              <wp:lineTo x="21458" y="20903"/>
              <wp:lineTo x="21458" y="0"/>
              <wp:lineTo x="6087" y="0"/>
              <wp:lineTo x="4109" y="0"/>
            </wp:wrapPolygon>
          </wp:wrapTight>
          <wp:docPr id="41792125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3830" cy="374015"/>
                  </a:xfrm>
                  <a:prstGeom prst="rect">
                    <a:avLst/>
                  </a:prstGeom>
                  <a:noFill/>
                </pic:spPr>
              </pic:pic>
            </a:graphicData>
          </a:graphic>
          <wp14:sizeRelH relativeFrom="margin">
            <wp14:pctWidth>0</wp14:pctWidth>
          </wp14:sizeRelH>
          <wp14:sizeRelV relativeFrom="margin">
            <wp14:pctHeight>0</wp14:pctHeight>
          </wp14:sizeRelV>
        </wp:anchor>
      </w:drawing>
    </w:r>
  </w:p>
  <w:p w14:paraId="512ABF5F" w14:textId="77777777" w:rsidR="00632B3D" w:rsidRDefault="00632B3D" w:rsidP="00B8778F">
    <w:pPr>
      <w:pStyle w:val="Kopfzeile"/>
      <w:tabs>
        <w:tab w:val="left" w:pos="1481"/>
      </w:tabs>
      <w:jc w:val="right"/>
      <w:rPr>
        <w:color w:val="7F7F7F" w:themeColor="text1" w:themeTint="80"/>
        <w:sz w:val="20"/>
        <w:szCs w:val="20"/>
      </w:rPr>
    </w:pPr>
    <w:r>
      <w:rPr>
        <w:color w:val="7F7F7F" w:themeColor="text1" w:themeTint="80"/>
        <w:sz w:val="20"/>
        <w:szCs w:val="20"/>
      </w:rPr>
      <w:t>Dorfstrasse 117</w:t>
    </w:r>
  </w:p>
  <w:p w14:paraId="6FFC766D" w14:textId="77777777" w:rsidR="00632B3D" w:rsidRDefault="00632B3D" w:rsidP="00B8778F">
    <w:pPr>
      <w:pStyle w:val="Kopfzeile"/>
      <w:tabs>
        <w:tab w:val="left" w:pos="1481"/>
      </w:tabs>
      <w:jc w:val="right"/>
      <w:rPr>
        <w:color w:val="7F7F7F" w:themeColor="text1" w:themeTint="80"/>
        <w:sz w:val="20"/>
        <w:szCs w:val="20"/>
      </w:rPr>
    </w:pPr>
    <w:r>
      <w:rPr>
        <w:color w:val="7F7F7F" w:themeColor="text1" w:themeTint="80"/>
        <w:sz w:val="20"/>
        <w:szCs w:val="20"/>
      </w:rPr>
      <w:t>6462 Seedorf</w:t>
    </w:r>
  </w:p>
  <w:p w14:paraId="43582869" w14:textId="77777777" w:rsidR="00632B3D" w:rsidRDefault="00632B3D" w:rsidP="00B8778F">
    <w:pPr>
      <w:pStyle w:val="Kopfzeile"/>
    </w:pPr>
  </w:p>
  <w:p w14:paraId="281324E1" w14:textId="77777777" w:rsidR="00632B3D" w:rsidRDefault="00632B3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EA"/>
    <w:rsid w:val="000466F2"/>
    <w:rsid w:val="00055664"/>
    <w:rsid w:val="000F1D22"/>
    <w:rsid w:val="00124D94"/>
    <w:rsid w:val="00136F52"/>
    <w:rsid w:val="001571DA"/>
    <w:rsid w:val="0016242B"/>
    <w:rsid w:val="001F097F"/>
    <w:rsid w:val="001F77EA"/>
    <w:rsid w:val="00310157"/>
    <w:rsid w:val="00314F82"/>
    <w:rsid w:val="003524ED"/>
    <w:rsid w:val="00364BFC"/>
    <w:rsid w:val="00371954"/>
    <w:rsid w:val="003A3E9D"/>
    <w:rsid w:val="00405623"/>
    <w:rsid w:val="00431163"/>
    <w:rsid w:val="00463C44"/>
    <w:rsid w:val="0047489A"/>
    <w:rsid w:val="00486078"/>
    <w:rsid w:val="004C12AF"/>
    <w:rsid w:val="004D733B"/>
    <w:rsid w:val="00514B91"/>
    <w:rsid w:val="00585FE2"/>
    <w:rsid w:val="005A34AD"/>
    <w:rsid w:val="005D2CE6"/>
    <w:rsid w:val="005E1F67"/>
    <w:rsid w:val="005F3D65"/>
    <w:rsid w:val="00620D61"/>
    <w:rsid w:val="00632B3D"/>
    <w:rsid w:val="006A455D"/>
    <w:rsid w:val="006F75E2"/>
    <w:rsid w:val="00761F0E"/>
    <w:rsid w:val="00763398"/>
    <w:rsid w:val="0079520D"/>
    <w:rsid w:val="007A36F7"/>
    <w:rsid w:val="007F2897"/>
    <w:rsid w:val="0081103F"/>
    <w:rsid w:val="008477D3"/>
    <w:rsid w:val="008649A5"/>
    <w:rsid w:val="008C2687"/>
    <w:rsid w:val="008D6573"/>
    <w:rsid w:val="009056F9"/>
    <w:rsid w:val="0091295D"/>
    <w:rsid w:val="00922A2D"/>
    <w:rsid w:val="009627B8"/>
    <w:rsid w:val="00997E09"/>
    <w:rsid w:val="009A158E"/>
    <w:rsid w:val="009C2BA3"/>
    <w:rsid w:val="009C7D24"/>
    <w:rsid w:val="00A32A37"/>
    <w:rsid w:val="00A4514B"/>
    <w:rsid w:val="00A46B01"/>
    <w:rsid w:val="00A93614"/>
    <w:rsid w:val="00AF47EA"/>
    <w:rsid w:val="00B6623D"/>
    <w:rsid w:val="00B8308C"/>
    <w:rsid w:val="00BA58B6"/>
    <w:rsid w:val="00BD0113"/>
    <w:rsid w:val="00C17908"/>
    <w:rsid w:val="00C44497"/>
    <w:rsid w:val="00C6328C"/>
    <w:rsid w:val="00CA50E9"/>
    <w:rsid w:val="00CC4155"/>
    <w:rsid w:val="00CE4460"/>
    <w:rsid w:val="00CF5C0C"/>
    <w:rsid w:val="00D72F6C"/>
    <w:rsid w:val="00DB2395"/>
    <w:rsid w:val="00DF191E"/>
    <w:rsid w:val="00E20980"/>
    <w:rsid w:val="00E42DCA"/>
    <w:rsid w:val="00E51D16"/>
    <w:rsid w:val="00E52C4E"/>
    <w:rsid w:val="00E53285"/>
    <w:rsid w:val="00EA4CFC"/>
    <w:rsid w:val="00EE02ED"/>
    <w:rsid w:val="00EE6ECB"/>
    <w:rsid w:val="00F03C74"/>
    <w:rsid w:val="00FC6EA0"/>
    <w:rsid w:val="00FD45FC"/>
    <w:rsid w:val="00FE2515"/>
    <w:rsid w:val="00FE28F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960"/>
  <w15:chartTrackingRefBased/>
  <w15:docId w15:val="{E1DE9DB5-F457-4473-AE7C-57082CE9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77EA"/>
  </w:style>
  <w:style w:type="paragraph" w:styleId="berschrift3">
    <w:name w:val="heading 3"/>
    <w:basedOn w:val="Standard"/>
    <w:next w:val="Standard"/>
    <w:link w:val="berschrift3Zchn"/>
    <w:uiPriority w:val="9"/>
    <w:semiHidden/>
    <w:unhideWhenUsed/>
    <w:qFormat/>
    <w:rsid w:val="00C179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F77EA"/>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paragraph" w:styleId="Kopfzeile">
    <w:name w:val="header"/>
    <w:basedOn w:val="Standard"/>
    <w:link w:val="KopfzeileZchn"/>
    <w:uiPriority w:val="99"/>
    <w:unhideWhenUsed/>
    <w:rsid w:val="001F77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F77EA"/>
  </w:style>
  <w:style w:type="character" w:styleId="Fett">
    <w:name w:val="Strong"/>
    <w:basedOn w:val="Absatz-Standardschriftart"/>
    <w:uiPriority w:val="22"/>
    <w:qFormat/>
    <w:rsid w:val="00922A2D"/>
    <w:rPr>
      <w:b/>
      <w:bCs/>
    </w:rPr>
  </w:style>
  <w:style w:type="table" w:styleId="Tabellenraster">
    <w:name w:val="Table Grid"/>
    <w:basedOn w:val="NormaleTabelle"/>
    <w:uiPriority w:val="59"/>
    <w:rsid w:val="00364BFC"/>
    <w:pPr>
      <w:spacing w:after="0" w:line="240" w:lineRule="auto"/>
    </w:pPr>
    <w:rPr>
      <w:rFonts w:ascii="Times New Roman" w:eastAsia="Times New Roman" w:hAnsi="Times New Roman" w:cs="Times New Roman"/>
      <w:kern w:val="0"/>
      <w:sz w:val="20"/>
      <w:szCs w:val="20"/>
      <w:lang w:eastAsia="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4155"/>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styleId="Listenabsatz">
    <w:name w:val="List Paragraph"/>
    <w:basedOn w:val="Standard"/>
    <w:uiPriority w:val="34"/>
    <w:qFormat/>
    <w:rsid w:val="00C17908"/>
    <w:pPr>
      <w:ind w:left="720"/>
      <w:contextualSpacing/>
    </w:pPr>
  </w:style>
  <w:style w:type="character" w:customStyle="1" w:styleId="berschrift3Zchn">
    <w:name w:val="Überschrift 3 Zchn"/>
    <w:basedOn w:val="Absatz-Standardschriftart"/>
    <w:link w:val="berschrift3"/>
    <w:uiPriority w:val="9"/>
    <w:semiHidden/>
    <w:rsid w:val="00C17908"/>
    <w:rPr>
      <w:rFonts w:asciiTheme="majorHAnsi" w:eastAsiaTheme="majorEastAsia" w:hAnsiTheme="majorHAnsi" w:cstheme="majorBidi"/>
      <w:color w:val="1F3763" w:themeColor="accent1" w:themeShade="7F"/>
      <w:sz w:val="24"/>
      <w:szCs w:val="24"/>
    </w:rPr>
  </w:style>
  <w:style w:type="paragraph" w:styleId="Endnotentext">
    <w:name w:val="endnote text"/>
    <w:basedOn w:val="Standard"/>
    <w:link w:val="EndnotentextZchn"/>
    <w:uiPriority w:val="99"/>
    <w:unhideWhenUsed/>
    <w:rsid w:val="004C12AF"/>
    <w:pPr>
      <w:spacing w:after="0" w:line="240" w:lineRule="auto"/>
    </w:pPr>
    <w:rPr>
      <w:sz w:val="20"/>
      <w:szCs w:val="20"/>
    </w:rPr>
  </w:style>
  <w:style w:type="character" w:customStyle="1" w:styleId="EndnotentextZchn">
    <w:name w:val="Endnotentext Zchn"/>
    <w:basedOn w:val="Absatz-Standardschriftart"/>
    <w:link w:val="Endnotentext"/>
    <w:uiPriority w:val="99"/>
    <w:rsid w:val="004C12AF"/>
    <w:rPr>
      <w:sz w:val="20"/>
      <w:szCs w:val="20"/>
    </w:rPr>
  </w:style>
  <w:style w:type="character" w:styleId="Endnotenzeichen">
    <w:name w:val="endnote reference"/>
    <w:basedOn w:val="Absatz-Standardschriftart"/>
    <w:uiPriority w:val="99"/>
    <w:semiHidden/>
    <w:unhideWhenUsed/>
    <w:rsid w:val="004C12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826">
      <w:bodyDiv w:val="1"/>
      <w:marLeft w:val="0"/>
      <w:marRight w:val="0"/>
      <w:marTop w:val="0"/>
      <w:marBottom w:val="0"/>
      <w:divBdr>
        <w:top w:val="none" w:sz="0" w:space="0" w:color="auto"/>
        <w:left w:val="none" w:sz="0" w:space="0" w:color="auto"/>
        <w:bottom w:val="none" w:sz="0" w:space="0" w:color="auto"/>
        <w:right w:val="none" w:sz="0" w:space="0" w:color="auto"/>
      </w:divBdr>
    </w:div>
    <w:div w:id="87770803">
      <w:bodyDiv w:val="1"/>
      <w:marLeft w:val="0"/>
      <w:marRight w:val="0"/>
      <w:marTop w:val="0"/>
      <w:marBottom w:val="0"/>
      <w:divBdr>
        <w:top w:val="none" w:sz="0" w:space="0" w:color="auto"/>
        <w:left w:val="none" w:sz="0" w:space="0" w:color="auto"/>
        <w:bottom w:val="none" w:sz="0" w:space="0" w:color="auto"/>
        <w:right w:val="none" w:sz="0" w:space="0" w:color="auto"/>
      </w:divBdr>
    </w:div>
    <w:div w:id="229727882">
      <w:bodyDiv w:val="1"/>
      <w:marLeft w:val="0"/>
      <w:marRight w:val="0"/>
      <w:marTop w:val="0"/>
      <w:marBottom w:val="0"/>
      <w:divBdr>
        <w:top w:val="none" w:sz="0" w:space="0" w:color="auto"/>
        <w:left w:val="none" w:sz="0" w:space="0" w:color="auto"/>
        <w:bottom w:val="none" w:sz="0" w:space="0" w:color="auto"/>
        <w:right w:val="none" w:sz="0" w:space="0" w:color="auto"/>
      </w:divBdr>
    </w:div>
    <w:div w:id="471752845">
      <w:bodyDiv w:val="1"/>
      <w:marLeft w:val="0"/>
      <w:marRight w:val="0"/>
      <w:marTop w:val="0"/>
      <w:marBottom w:val="0"/>
      <w:divBdr>
        <w:top w:val="none" w:sz="0" w:space="0" w:color="auto"/>
        <w:left w:val="none" w:sz="0" w:space="0" w:color="auto"/>
        <w:bottom w:val="none" w:sz="0" w:space="0" w:color="auto"/>
        <w:right w:val="none" w:sz="0" w:space="0" w:color="auto"/>
      </w:divBdr>
    </w:div>
    <w:div w:id="1507592364">
      <w:bodyDiv w:val="1"/>
      <w:marLeft w:val="0"/>
      <w:marRight w:val="0"/>
      <w:marTop w:val="0"/>
      <w:marBottom w:val="0"/>
      <w:divBdr>
        <w:top w:val="none" w:sz="0" w:space="0" w:color="auto"/>
        <w:left w:val="none" w:sz="0" w:space="0" w:color="auto"/>
        <w:bottom w:val="none" w:sz="0" w:space="0" w:color="auto"/>
        <w:right w:val="none" w:sz="0" w:space="0" w:color="auto"/>
      </w:divBdr>
    </w:div>
    <w:div w:id="1965110556">
      <w:bodyDiv w:val="1"/>
      <w:marLeft w:val="0"/>
      <w:marRight w:val="0"/>
      <w:marTop w:val="0"/>
      <w:marBottom w:val="0"/>
      <w:divBdr>
        <w:top w:val="none" w:sz="0" w:space="0" w:color="auto"/>
        <w:left w:val="none" w:sz="0" w:space="0" w:color="auto"/>
        <w:bottom w:val="none" w:sz="0" w:space="0" w:color="auto"/>
        <w:right w:val="none" w:sz="0" w:space="0" w:color="auto"/>
      </w:divBdr>
    </w:div>
    <w:div w:id="214322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A6A26AFCC49604AA1AA804ADE649DED" ma:contentTypeVersion="16" ma:contentTypeDescription="Ein neues Dokument erstellen." ma:contentTypeScope="" ma:versionID="123c075ad603dfde3fa16e59857c15e6">
  <xsd:schema xmlns:xsd="http://www.w3.org/2001/XMLSchema" xmlns:xs="http://www.w3.org/2001/XMLSchema" xmlns:p="http://schemas.microsoft.com/office/2006/metadata/properties" xmlns:ns2="8ca8a80e-d77f-4123-82fe-cf31bccaf3e6" xmlns:ns3="d2b274cb-0893-4412-9028-21b6e6de5794" xmlns:ns4="4f4d2ebd-46f2-434f-af19-ab242e3bae1c" targetNamespace="http://schemas.microsoft.com/office/2006/metadata/properties" ma:root="true" ma:fieldsID="d66d0c8323cfb612f026655c8937d63f" ns2:_="" ns3:_="" ns4:_="">
    <xsd:import namespace="8ca8a80e-d77f-4123-82fe-cf31bccaf3e6"/>
    <xsd:import namespace="d2b274cb-0893-4412-9028-21b6e6de5794"/>
    <xsd:import namespace="4f4d2ebd-46f2-434f-af19-ab242e3bae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8a80e-d77f-4123-82fe-cf31bccaf3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f66e3677-5d50-41c1-99d8-9f76de3e76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274cb-0893-4412-9028-21b6e6de5794" elementFormDefault="qualified">
    <xsd:import namespace="http://schemas.microsoft.com/office/2006/documentManagement/types"/>
    <xsd:import namespace="http://schemas.microsoft.com/office/infopath/2007/PartnerControls"/>
    <xsd:element name="SharedWithUsers" ma:index="10"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4d2ebd-46f2-434f-af19-ab242e3bae1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74bac49-ff69-4db4-a005-edb9b8ff4401}" ma:internalName="TaxCatchAll" ma:showField="CatchAllData" ma:web="4f4d2ebd-46f2-434f-af19-ab242e3ba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4d2ebd-46f2-434f-af19-ab242e3bae1c" xsi:nil="true"/>
    <lcf76f155ced4ddcb4097134ff3c332f xmlns="8ca8a80e-d77f-4123-82fe-cf31bccaf3e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CA463-564B-401E-9424-919AF893075A}">
  <ds:schemaRefs>
    <ds:schemaRef ds:uri="http://schemas.microsoft.com/sharepoint/v3/contenttype/forms"/>
  </ds:schemaRefs>
</ds:datastoreItem>
</file>

<file path=customXml/itemProps2.xml><?xml version="1.0" encoding="utf-8"?>
<ds:datastoreItem xmlns:ds="http://schemas.openxmlformats.org/officeDocument/2006/customXml" ds:itemID="{8971A7A3-2308-4C47-B042-28F20CD0CB5E}"/>
</file>

<file path=customXml/itemProps3.xml><?xml version="1.0" encoding="utf-8"?>
<ds:datastoreItem xmlns:ds="http://schemas.openxmlformats.org/officeDocument/2006/customXml" ds:itemID="{6C21FB5B-F756-4BBF-9E3B-6801D253ABA2}">
  <ds:schemaRefs>
    <ds:schemaRef ds:uri="http://schemas.microsoft.com/office/2006/metadata/properties"/>
    <ds:schemaRef ds:uri="http://schemas.microsoft.com/office/infopath/2007/PartnerControls"/>
    <ds:schemaRef ds:uri="4f4d2ebd-46f2-434f-af19-ab242e3bae1c"/>
    <ds:schemaRef ds:uri="8ca8a80e-d77f-4123-82fe-cf31bccaf3e6"/>
  </ds:schemaRefs>
</ds:datastoreItem>
</file>

<file path=customXml/itemProps4.xml><?xml version="1.0" encoding="utf-8"?>
<ds:datastoreItem xmlns:ds="http://schemas.openxmlformats.org/officeDocument/2006/customXml" ds:itemID="{9A3C92D3-E9C2-4D7D-9AA6-F91036F75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790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Zurfluh Michael</dc:creator>
  <cp:keywords/>
  <dc:description/>
  <cp:lastModifiedBy>Zurfluh Michael</cp:lastModifiedBy>
  <cp:revision>2</cp:revision>
  <cp:lastPrinted>2026-06-09T08:37:00Z</cp:lastPrinted>
  <dcterms:created xsi:type="dcterms:W3CDTF">2026-06-09T08:48:00Z</dcterms:created>
  <dcterms:modified xsi:type="dcterms:W3CDTF">2026-06-09T08:48:00Z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0x010100FA6A26AFCC49604AA1AA804ADE649DED</vt:lpwstr>
  </property>
</Properties>
</file>